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2AABE" w14:textId="77777777" w:rsidR="00853295" w:rsidRDefault="002D58F4">
      <w:pPr>
        <w:jc w:val="center"/>
        <w:rPr>
          <w:sz w:val="28"/>
          <w:szCs w:val="28"/>
        </w:rPr>
      </w:pPr>
      <w:r>
        <w:rPr>
          <w:sz w:val="28"/>
          <w:szCs w:val="28"/>
        </w:rPr>
        <w:t xml:space="preserve">2020 IISE Regional Conference Application </w:t>
      </w:r>
    </w:p>
    <w:p w14:paraId="353CDDB7" w14:textId="5BE09463" w:rsidR="00853295" w:rsidRDefault="002D58F4">
      <w:pPr>
        <w:jc w:val="center"/>
        <w:rPr>
          <w:sz w:val="28"/>
          <w:szCs w:val="28"/>
        </w:rPr>
      </w:pPr>
      <w:r>
        <w:rPr>
          <w:sz w:val="28"/>
          <w:szCs w:val="28"/>
          <w:highlight w:val="yellow"/>
        </w:rPr>
        <w:t>DUE DATE: 1/2</w:t>
      </w:r>
      <w:r w:rsidR="0072753A">
        <w:rPr>
          <w:sz w:val="28"/>
          <w:szCs w:val="28"/>
          <w:highlight w:val="yellow"/>
        </w:rPr>
        <w:t>4</w:t>
      </w:r>
      <w:bookmarkStart w:id="0" w:name="_GoBack"/>
      <w:bookmarkEnd w:id="0"/>
      <w:r>
        <w:rPr>
          <w:sz w:val="28"/>
          <w:szCs w:val="28"/>
          <w:highlight w:val="yellow"/>
        </w:rPr>
        <w:t>/2020</w:t>
      </w:r>
    </w:p>
    <w:p w14:paraId="7B129323" w14:textId="77777777" w:rsidR="00853295" w:rsidRDefault="002D58F4">
      <w:pPr>
        <w:jc w:val="center"/>
        <w:rPr>
          <w:sz w:val="28"/>
          <w:szCs w:val="28"/>
        </w:rPr>
      </w:pPr>
      <w:r>
        <w:rPr>
          <w:sz w:val="28"/>
          <w:szCs w:val="28"/>
        </w:rPr>
        <w:t xml:space="preserve">Email application to </w:t>
      </w:r>
      <w:hyperlink r:id="rId7">
        <w:r>
          <w:rPr>
            <w:color w:val="1155CC"/>
            <w:sz w:val="28"/>
            <w:szCs w:val="28"/>
            <w:u w:val="single"/>
          </w:rPr>
          <w:t>AnaLara@tamu.edu</w:t>
        </w:r>
      </w:hyperlink>
    </w:p>
    <w:p w14:paraId="12A3A7DE" w14:textId="77777777" w:rsidR="00853295" w:rsidRDefault="002D58F4">
      <w:pPr>
        <w:jc w:val="center"/>
        <w:rPr>
          <w:sz w:val="28"/>
          <w:szCs w:val="28"/>
        </w:rPr>
      </w:pPr>
      <w:r>
        <w:rPr>
          <w:sz w:val="28"/>
          <w:szCs w:val="28"/>
        </w:rPr>
        <w:t xml:space="preserve">Include “IISE Regional Application” in the subject line </w:t>
      </w:r>
    </w:p>
    <w:p w14:paraId="2B6BB6C2" w14:textId="77777777" w:rsidR="00853295" w:rsidRDefault="00853295">
      <w:pPr>
        <w:jc w:val="center"/>
      </w:pPr>
    </w:p>
    <w:p w14:paraId="5E4EF269" w14:textId="77777777" w:rsidR="00853295" w:rsidRDefault="002D58F4">
      <w:pPr>
        <w:rPr>
          <w:sz w:val="22"/>
          <w:szCs w:val="22"/>
          <w:highlight w:val="yellow"/>
        </w:rPr>
      </w:pPr>
      <w:r>
        <w:rPr>
          <w:sz w:val="22"/>
          <w:szCs w:val="22"/>
          <w:highlight w:val="yellow"/>
        </w:rPr>
        <w:t xml:space="preserve">* Attendance to the informational is highly recommended for eligibility. The informational session will be held 1/15/2020. If necessary, interviews may be held following the application period. If you have any </w:t>
      </w:r>
      <w:proofErr w:type="gramStart"/>
      <w:r>
        <w:rPr>
          <w:sz w:val="22"/>
          <w:szCs w:val="22"/>
          <w:highlight w:val="yellow"/>
        </w:rPr>
        <w:t>questions</w:t>
      </w:r>
      <w:proofErr w:type="gramEnd"/>
      <w:r>
        <w:rPr>
          <w:sz w:val="22"/>
          <w:szCs w:val="22"/>
          <w:highlight w:val="yellow"/>
        </w:rPr>
        <w:t xml:space="preserve"> please email Ana Lara at </w:t>
      </w:r>
      <w:hyperlink r:id="rId8">
        <w:r>
          <w:rPr>
            <w:color w:val="1155CC"/>
            <w:sz w:val="22"/>
            <w:szCs w:val="22"/>
            <w:highlight w:val="yellow"/>
            <w:u w:val="single"/>
          </w:rPr>
          <w:t>AnaLara@tamu.edu</w:t>
        </w:r>
      </w:hyperlink>
      <w:r>
        <w:rPr>
          <w:sz w:val="22"/>
          <w:szCs w:val="22"/>
          <w:highlight w:val="yellow"/>
        </w:rPr>
        <w:t>.</w:t>
      </w:r>
    </w:p>
    <w:p w14:paraId="15B6A05B" w14:textId="77777777" w:rsidR="00853295" w:rsidRDefault="00853295">
      <w:bookmarkStart w:id="1" w:name="_gjdgxs" w:colFirst="0" w:colLast="0"/>
      <w:bookmarkEnd w:id="1"/>
    </w:p>
    <w:p w14:paraId="1A32805A" w14:textId="77777777" w:rsidR="00853295" w:rsidRDefault="002D58F4">
      <w:pPr>
        <w:spacing w:after="200" w:line="276" w:lineRule="auto"/>
        <w:rPr>
          <w:b/>
          <w:sz w:val="28"/>
          <w:szCs w:val="28"/>
          <w:u w:val="single"/>
        </w:rPr>
      </w:pPr>
      <w:bookmarkStart w:id="2" w:name="_dq70jcj7dmn0" w:colFirst="0" w:colLast="0"/>
      <w:bookmarkEnd w:id="2"/>
      <w:r>
        <w:rPr>
          <w:b/>
          <w:sz w:val="28"/>
          <w:szCs w:val="28"/>
          <w:u w:val="single"/>
        </w:rPr>
        <w:t>Standard Information:</w:t>
      </w:r>
    </w:p>
    <w:tbl>
      <w:tblPr>
        <w:tblStyle w:val="a"/>
        <w:tblW w:w="916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4920"/>
        <w:gridCol w:w="4245"/>
      </w:tblGrid>
      <w:tr w:rsidR="00853295" w14:paraId="14BC9ED7" w14:textId="77777777">
        <w:trPr>
          <w:trHeight w:val="500"/>
        </w:trPr>
        <w:tc>
          <w:tcPr>
            <w:tcW w:w="4920" w:type="dxa"/>
            <w:tcBorders>
              <w:top w:val="single" w:sz="8" w:space="0" w:color="BFBFBF"/>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1E72C681" w14:textId="77777777" w:rsidR="00853295" w:rsidRDefault="002D58F4">
            <w:pPr>
              <w:widowControl w:val="0"/>
              <w:spacing w:line="276" w:lineRule="auto"/>
              <w:rPr>
                <w:b/>
              </w:rPr>
            </w:pPr>
            <w:r>
              <w:rPr>
                <w:b/>
              </w:rPr>
              <w:t>Full Name</w:t>
            </w:r>
          </w:p>
        </w:tc>
        <w:tc>
          <w:tcPr>
            <w:tcW w:w="4245" w:type="dxa"/>
            <w:tcBorders>
              <w:top w:val="single" w:sz="8" w:space="0" w:color="BFBFBF"/>
              <w:left w:val="nil"/>
              <w:bottom w:val="single" w:sz="8" w:space="0" w:color="BFBFBF"/>
              <w:right w:val="single" w:sz="8" w:space="0" w:color="BFBFBF"/>
            </w:tcBorders>
            <w:shd w:val="clear" w:color="auto" w:fill="D9D9D9"/>
            <w:tcMar>
              <w:top w:w="100" w:type="dxa"/>
              <w:left w:w="100" w:type="dxa"/>
              <w:bottom w:w="100" w:type="dxa"/>
              <w:right w:w="100" w:type="dxa"/>
            </w:tcMar>
          </w:tcPr>
          <w:p w14:paraId="3435F31E" w14:textId="77777777" w:rsidR="00853295" w:rsidRDefault="002D58F4">
            <w:pPr>
              <w:widowControl w:val="0"/>
              <w:spacing w:line="276" w:lineRule="auto"/>
            </w:pPr>
            <w:r>
              <w:t xml:space="preserve"> </w:t>
            </w:r>
          </w:p>
        </w:tc>
      </w:tr>
      <w:tr w:rsidR="00853295" w14:paraId="77DB3FDB" w14:textId="77777777">
        <w:trPr>
          <w:trHeight w:val="500"/>
        </w:trPr>
        <w:tc>
          <w:tcPr>
            <w:tcW w:w="4920" w:type="dxa"/>
            <w:tcBorders>
              <w:top w:val="single" w:sz="8" w:space="0" w:color="BFBFBF"/>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232668E3" w14:textId="77777777" w:rsidR="00853295" w:rsidRDefault="002D58F4">
            <w:pPr>
              <w:widowControl w:val="0"/>
              <w:spacing w:line="276" w:lineRule="auto"/>
              <w:rPr>
                <w:b/>
              </w:rPr>
            </w:pPr>
            <w:r>
              <w:rPr>
                <w:b/>
              </w:rPr>
              <w:t xml:space="preserve">First Name (preferred name) </w:t>
            </w:r>
          </w:p>
        </w:tc>
        <w:tc>
          <w:tcPr>
            <w:tcW w:w="4245" w:type="dxa"/>
            <w:tcBorders>
              <w:top w:val="single" w:sz="8" w:space="0" w:color="BFBFBF"/>
              <w:left w:val="nil"/>
              <w:bottom w:val="single" w:sz="8" w:space="0" w:color="BFBFBF"/>
              <w:right w:val="single" w:sz="8" w:space="0" w:color="BFBFBF"/>
            </w:tcBorders>
            <w:shd w:val="clear" w:color="auto" w:fill="D9D9D9"/>
            <w:tcMar>
              <w:top w:w="100" w:type="dxa"/>
              <w:left w:w="100" w:type="dxa"/>
              <w:bottom w:w="100" w:type="dxa"/>
              <w:right w:w="100" w:type="dxa"/>
            </w:tcMar>
          </w:tcPr>
          <w:p w14:paraId="13928A95" w14:textId="77777777" w:rsidR="00853295" w:rsidRDefault="00853295">
            <w:pPr>
              <w:widowControl w:val="0"/>
              <w:spacing w:line="276" w:lineRule="auto"/>
            </w:pPr>
          </w:p>
        </w:tc>
      </w:tr>
      <w:tr w:rsidR="00853295" w14:paraId="48430FB8" w14:textId="77777777">
        <w:trPr>
          <w:trHeight w:val="500"/>
        </w:trPr>
        <w:tc>
          <w:tcPr>
            <w:tcW w:w="4920" w:type="dxa"/>
            <w:tcBorders>
              <w:top w:val="single" w:sz="8" w:space="0" w:color="BFBFBF"/>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312DAA92" w14:textId="77777777" w:rsidR="00853295" w:rsidRDefault="002D58F4">
            <w:pPr>
              <w:widowControl w:val="0"/>
              <w:spacing w:line="276" w:lineRule="auto"/>
              <w:rPr>
                <w:b/>
              </w:rPr>
            </w:pPr>
            <w:r>
              <w:rPr>
                <w:b/>
              </w:rPr>
              <w:t>Date of Birth</w:t>
            </w:r>
          </w:p>
        </w:tc>
        <w:tc>
          <w:tcPr>
            <w:tcW w:w="4245" w:type="dxa"/>
            <w:tcBorders>
              <w:top w:val="single" w:sz="8" w:space="0" w:color="BFBFBF"/>
              <w:left w:val="nil"/>
              <w:bottom w:val="single" w:sz="8" w:space="0" w:color="BFBFBF"/>
              <w:right w:val="single" w:sz="8" w:space="0" w:color="BFBFBF"/>
            </w:tcBorders>
            <w:shd w:val="clear" w:color="auto" w:fill="D9D9D9"/>
            <w:tcMar>
              <w:top w:w="100" w:type="dxa"/>
              <w:left w:w="100" w:type="dxa"/>
              <w:bottom w:w="100" w:type="dxa"/>
              <w:right w:w="100" w:type="dxa"/>
            </w:tcMar>
          </w:tcPr>
          <w:p w14:paraId="3FF5802D" w14:textId="77777777" w:rsidR="00853295" w:rsidRDefault="00853295">
            <w:pPr>
              <w:widowControl w:val="0"/>
              <w:spacing w:line="276" w:lineRule="auto"/>
            </w:pPr>
          </w:p>
        </w:tc>
      </w:tr>
      <w:tr w:rsidR="00853295" w14:paraId="6542CDA0" w14:textId="77777777">
        <w:trPr>
          <w:trHeight w:val="50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4FBEE9B9" w14:textId="77777777" w:rsidR="00853295" w:rsidRDefault="002D58F4">
            <w:pPr>
              <w:widowControl w:val="0"/>
              <w:spacing w:line="276" w:lineRule="auto"/>
              <w:rPr>
                <w:b/>
              </w:rPr>
            </w:pPr>
            <w:r>
              <w:rPr>
                <w:b/>
              </w:rPr>
              <w:t>Email</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6A193CEA" w14:textId="77777777" w:rsidR="00853295" w:rsidRDefault="002D58F4">
            <w:pPr>
              <w:widowControl w:val="0"/>
              <w:spacing w:line="276" w:lineRule="auto"/>
            </w:pPr>
            <w:r>
              <w:t xml:space="preserve"> </w:t>
            </w:r>
          </w:p>
        </w:tc>
      </w:tr>
      <w:tr w:rsidR="00853295" w14:paraId="3ACE937B" w14:textId="77777777">
        <w:trPr>
          <w:trHeight w:val="50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4ED74D30" w14:textId="77777777" w:rsidR="00853295" w:rsidRDefault="002D58F4">
            <w:pPr>
              <w:widowControl w:val="0"/>
              <w:spacing w:line="276" w:lineRule="auto"/>
              <w:rPr>
                <w:b/>
              </w:rPr>
            </w:pPr>
            <w:r>
              <w:rPr>
                <w:b/>
              </w:rPr>
              <w:t>Phone Number</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34B91104" w14:textId="77777777" w:rsidR="00853295" w:rsidRDefault="002D58F4">
            <w:pPr>
              <w:widowControl w:val="0"/>
              <w:spacing w:line="276" w:lineRule="auto"/>
            </w:pPr>
            <w:r>
              <w:t xml:space="preserve"> </w:t>
            </w:r>
          </w:p>
        </w:tc>
      </w:tr>
      <w:tr w:rsidR="00853295" w14:paraId="57486264" w14:textId="77777777">
        <w:trPr>
          <w:trHeight w:val="50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21FCA509" w14:textId="77777777" w:rsidR="00853295" w:rsidRDefault="002D58F4">
            <w:pPr>
              <w:widowControl w:val="0"/>
              <w:spacing w:line="276" w:lineRule="auto"/>
              <w:rPr>
                <w:b/>
              </w:rPr>
            </w:pPr>
            <w:r>
              <w:rPr>
                <w:b/>
              </w:rPr>
              <w:t>IISE Member Number</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74540B74" w14:textId="77777777" w:rsidR="00853295" w:rsidRDefault="002D58F4">
            <w:pPr>
              <w:widowControl w:val="0"/>
              <w:spacing w:line="276" w:lineRule="auto"/>
            </w:pPr>
            <w:r>
              <w:t xml:space="preserve"> </w:t>
            </w:r>
          </w:p>
        </w:tc>
      </w:tr>
      <w:tr w:rsidR="00853295" w14:paraId="0E9EAF0D" w14:textId="77777777">
        <w:trPr>
          <w:trHeight w:val="48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0EF37CE9" w14:textId="77777777" w:rsidR="00853295" w:rsidRDefault="002D58F4">
            <w:pPr>
              <w:widowControl w:val="0"/>
              <w:spacing w:line="276" w:lineRule="auto"/>
              <w:rPr>
                <w:b/>
              </w:rPr>
            </w:pPr>
            <w:r>
              <w:rPr>
                <w:b/>
              </w:rPr>
              <w:t>UIN</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2E0B9D4F" w14:textId="77777777" w:rsidR="00853295" w:rsidRDefault="002D58F4">
            <w:pPr>
              <w:widowControl w:val="0"/>
              <w:spacing w:line="276" w:lineRule="auto"/>
            </w:pPr>
            <w:r>
              <w:t xml:space="preserve"> </w:t>
            </w:r>
          </w:p>
        </w:tc>
      </w:tr>
      <w:tr w:rsidR="00853295" w14:paraId="373CCEFC" w14:textId="77777777">
        <w:trPr>
          <w:trHeight w:val="100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78AE46E8" w14:textId="77777777" w:rsidR="00853295" w:rsidRDefault="002D58F4">
            <w:pPr>
              <w:widowControl w:val="0"/>
              <w:spacing w:line="276" w:lineRule="auto"/>
              <w:rPr>
                <w:b/>
              </w:rPr>
            </w:pPr>
            <w:r>
              <w:rPr>
                <w:b/>
              </w:rPr>
              <w:t>Home Address</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50E33388" w14:textId="77777777" w:rsidR="00853295" w:rsidRDefault="00853295">
            <w:pPr>
              <w:widowControl w:val="0"/>
              <w:spacing w:line="276" w:lineRule="auto"/>
            </w:pPr>
          </w:p>
        </w:tc>
      </w:tr>
      <w:tr w:rsidR="00853295" w14:paraId="20B8814E" w14:textId="77777777">
        <w:trPr>
          <w:trHeight w:val="60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32DD6693" w14:textId="77777777" w:rsidR="00853295" w:rsidRDefault="002D58F4">
            <w:pPr>
              <w:widowControl w:val="0"/>
              <w:spacing w:line="276" w:lineRule="auto"/>
              <w:rPr>
                <w:b/>
              </w:rPr>
            </w:pPr>
            <w:r>
              <w:rPr>
                <w:b/>
              </w:rPr>
              <w:t>Month and Year of Graduation</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72B4E4C0" w14:textId="77777777" w:rsidR="00853295" w:rsidRDefault="002D58F4">
            <w:pPr>
              <w:widowControl w:val="0"/>
              <w:spacing w:line="276" w:lineRule="auto"/>
            </w:pPr>
            <w:r>
              <w:t xml:space="preserve"> </w:t>
            </w:r>
          </w:p>
        </w:tc>
      </w:tr>
      <w:tr w:rsidR="00853295" w14:paraId="25A49E70" w14:textId="77777777">
        <w:trPr>
          <w:trHeight w:val="112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61454202" w14:textId="77777777" w:rsidR="00853295" w:rsidRDefault="002D58F4">
            <w:pPr>
              <w:widowControl w:val="0"/>
              <w:spacing w:line="276" w:lineRule="auto"/>
              <w:rPr>
                <w:b/>
              </w:rPr>
            </w:pPr>
            <w:r>
              <w:rPr>
                <w:b/>
              </w:rPr>
              <w:t>**Are you competing in the IISE regional technical paper competition? Y/N</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39023B2A" w14:textId="77777777" w:rsidR="00853295" w:rsidRDefault="00853295">
            <w:pPr>
              <w:widowControl w:val="0"/>
              <w:spacing w:line="276" w:lineRule="auto"/>
            </w:pPr>
          </w:p>
        </w:tc>
      </w:tr>
      <w:tr w:rsidR="00853295" w14:paraId="29D5E412" w14:textId="77777777">
        <w:trPr>
          <w:trHeight w:val="132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375F02E8" w14:textId="77777777" w:rsidR="00853295" w:rsidRDefault="002D58F4">
            <w:pPr>
              <w:widowControl w:val="0"/>
              <w:spacing w:line="276" w:lineRule="auto"/>
              <w:rPr>
                <w:b/>
              </w:rPr>
            </w:pPr>
            <w:r>
              <w:rPr>
                <w:b/>
              </w:rPr>
              <w:lastRenderedPageBreak/>
              <w:t xml:space="preserve">Are you a Texas A&amp;M University employee? (Bookstore, bus driver, </w:t>
            </w:r>
            <w:proofErr w:type="gramStart"/>
            <w:r>
              <w:rPr>
                <w:b/>
              </w:rPr>
              <w:t>research..</w:t>
            </w:r>
            <w:proofErr w:type="gramEnd"/>
            <w:r>
              <w:rPr>
                <w:b/>
              </w:rPr>
              <w:t xml:space="preserve"> etc.) Y/N</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52FF5E6A" w14:textId="77777777" w:rsidR="00853295" w:rsidRDefault="00853295">
            <w:pPr>
              <w:widowControl w:val="0"/>
              <w:spacing w:line="276" w:lineRule="auto"/>
            </w:pPr>
          </w:p>
        </w:tc>
      </w:tr>
      <w:tr w:rsidR="00853295" w14:paraId="3E1741D8" w14:textId="77777777">
        <w:trPr>
          <w:trHeight w:val="110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0D9B5F08" w14:textId="77777777" w:rsidR="00853295" w:rsidRDefault="002D58F4">
            <w:pPr>
              <w:widowControl w:val="0"/>
              <w:spacing w:line="276" w:lineRule="auto"/>
              <w:rPr>
                <w:b/>
              </w:rPr>
            </w:pPr>
            <w:r>
              <w:rPr>
                <w:b/>
              </w:rPr>
              <w:t>GPA &gt; 2.0 (Y/N)</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1C997D3E" w14:textId="77777777" w:rsidR="00853295" w:rsidRDefault="002D58F4">
            <w:pPr>
              <w:widowControl w:val="0"/>
              <w:spacing w:line="276" w:lineRule="auto"/>
            </w:pPr>
            <w:r>
              <w:t xml:space="preserve"> </w:t>
            </w:r>
          </w:p>
          <w:p w14:paraId="47666400" w14:textId="77777777" w:rsidR="00853295" w:rsidRDefault="00853295">
            <w:pPr>
              <w:widowControl w:val="0"/>
              <w:spacing w:line="276" w:lineRule="auto"/>
            </w:pPr>
          </w:p>
        </w:tc>
      </w:tr>
      <w:tr w:rsidR="00853295" w14:paraId="753DBEEF" w14:textId="77777777">
        <w:trPr>
          <w:trHeight w:val="110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1D45E040" w14:textId="77777777" w:rsidR="00853295" w:rsidRDefault="002D58F4">
            <w:pPr>
              <w:widowControl w:val="0"/>
              <w:spacing w:line="276" w:lineRule="auto"/>
              <w:rPr>
                <w:b/>
              </w:rPr>
            </w:pPr>
            <w:r>
              <w:rPr>
                <w:b/>
              </w:rPr>
              <w:t xml:space="preserve">Will you be available from 11:00 AM on Thursday to 5 PM on Sunday? If not, when is the earliest you can leave Thursday? This conference is </w:t>
            </w:r>
            <w:r>
              <w:rPr>
                <w:b/>
                <w:u w:val="single"/>
              </w:rPr>
              <w:t>not</w:t>
            </w:r>
            <w:r>
              <w:rPr>
                <w:b/>
              </w:rPr>
              <w:t xml:space="preserve"> a university excused absence.</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1CB8B67E" w14:textId="77777777" w:rsidR="00853295" w:rsidRDefault="00853295">
            <w:pPr>
              <w:widowControl w:val="0"/>
              <w:spacing w:line="276" w:lineRule="auto"/>
            </w:pPr>
          </w:p>
        </w:tc>
      </w:tr>
      <w:tr w:rsidR="00853295" w14:paraId="14B25B3A" w14:textId="77777777">
        <w:trPr>
          <w:trHeight w:val="1100"/>
        </w:trPr>
        <w:tc>
          <w:tcPr>
            <w:tcW w:w="4920" w:type="dxa"/>
            <w:tcBorders>
              <w:top w:val="nil"/>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14:paraId="5CD2DBBF" w14:textId="77777777" w:rsidR="00853295" w:rsidRDefault="002D58F4">
            <w:pPr>
              <w:widowControl w:val="0"/>
              <w:spacing w:line="276" w:lineRule="auto"/>
              <w:rPr>
                <w:b/>
              </w:rPr>
            </w:pPr>
            <w:r>
              <w:rPr>
                <w:b/>
              </w:rPr>
              <w:t xml:space="preserve">Will you be able to attend the mandatory attendees meeting February 12th and pay the $25 fee? </w:t>
            </w:r>
          </w:p>
        </w:tc>
        <w:tc>
          <w:tcPr>
            <w:tcW w:w="4245" w:type="dxa"/>
            <w:tcBorders>
              <w:top w:val="nil"/>
              <w:left w:val="nil"/>
              <w:bottom w:val="single" w:sz="8" w:space="0" w:color="BFBFBF"/>
              <w:right w:val="single" w:sz="8" w:space="0" w:color="BFBFBF"/>
            </w:tcBorders>
            <w:shd w:val="clear" w:color="auto" w:fill="D9D9D9"/>
            <w:tcMar>
              <w:top w:w="100" w:type="dxa"/>
              <w:left w:w="100" w:type="dxa"/>
              <w:bottom w:w="100" w:type="dxa"/>
              <w:right w:w="100" w:type="dxa"/>
            </w:tcMar>
          </w:tcPr>
          <w:p w14:paraId="20451138" w14:textId="77777777" w:rsidR="00853295" w:rsidRDefault="00853295">
            <w:pPr>
              <w:widowControl w:val="0"/>
              <w:spacing w:line="276" w:lineRule="auto"/>
            </w:pPr>
          </w:p>
        </w:tc>
      </w:tr>
    </w:tbl>
    <w:p w14:paraId="1962774C" w14:textId="77777777" w:rsidR="00853295" w:rsidRDefault="00853295">
      <w:pPr>
        <w:spacing w:after="200" w:line="276" w:lineRule="auto"/>
        <w:rPr>
          <w:b/>
          <w:sz w:val="28"/>
          <w:szCs w:val="28"/>
          <w:u w:val="single"/>
        </w:rPr>
      </w:pPr>
      <w:bookmarkStart w:id="3" w:name="_o5v8djjd1tl2" w:colFirst="0" w:colLast="0"/>
      <w:bookmarkEnd w:id="3"/>
    </w:p>
    <w:p w14:paraId="71874D10" w14:textId="77777777" w:rsidR="00853295" w:rsidRDefault="002D58F4">
      <w:pPr>
        <w:spacing w:after="200" w:line="276" w:lineRule="auto"/>
      </w:pPr>
      <w:bookmarkStart w:id="4" w:name="_fqfk6obsspav" w:colFirst="0" w:colLast="0"/>
      <w:bookmarkEnd w:id="4"/>
      <w:r>
        <w:rPr>
          <w:b/>
          <w:sz w:val="28"/>
          <w:szCs w:val="28"/>
          <w:u w:val="single"/>
        </w:rPr>
        <w:t>General Questions:</w:t>
      </w:r>
    </w:p>
    <w:p w14:paraId="6EA45054" w14:textId="77777777" w:rsidR="00853295" w:rsidRDefault="002D58F4">
      <w:pPr>
        <w:numPr>
          <w:ilvl w:val="0"/>
          <w:numId w:val="1"/>
        </w:numPr>
        <w:pBdr>
          <w:top w:val="nil"/>
          <w:left w:val="nil"/>
          <w:bottom w:val="nil"/>
          <w:right w:val="nil"/>
          <w:between w:val="nil"/>
        </w:pBdr>
      </w:pPr>
      <w:r>
        <w:rPr>
          <w:color w:val="000000"/>
        </w:rPr>
        <w:t xml:space="preserve">Explain why you want to go to the Regional Conference with IISE </w:t>
      </w:r>
      <w:r>
        <w:t>and</w:t>
      </w:r>
      <w:r>
        <w:rPr>
          <w:color w:val="000000"/>
        </w:rPr>
        <w:t xml:space="preserve"> how you think this conference will benefit your future as an Industrial Engineer.</w:t>
      </w:r>
    </w:p>
    <w:p w14:paraId="30AA878D" w14:textId="77777777" w:rsidR="00853295" w:rsidRDefault="00853295">
      <w:pPr>
        <w:pBdr>
          <w:top w:val="nil"/>
          <w:left w:val="nil"/>
          <w:bottom w:val="nil"/>
          <w:right w:val="nil"/>
          <w:between w:val="nil"/>
        </w:pBdr>
      </w:pPr>
    </w:p>
    <w:p w14:paraId="191EE865" w14:textId="77777777" w:rsidR="00853295" w:rsidRDefault="00853295">
      <w:pPr>
        <w:pBdr>
          <w:top w:val="nil"/>
          <w:left w:val="nil"/>
          <w:bottom w:val="nil"/>
          <w:right w:val="nil"/>
          <w:between w:val="nil"/>
        </w:pBdr>
      </w:pPr>
    </w:p>
    <w:p w14:paraId="51C618B2" w14:textId="77777777" w:rsidR="00853295" w:rsidRDefault="002D58F4">
      <w:pPr>
        <w:numPr>
          <w:ilvl w:val="0"/>
          <w:numId w:val="1"/>
        </w:numPr>
        <w:spacing w:line="276" w:lineRule="auto"/>
      </w:pPr>
      <w:r>
        <w:t>How do you plan on holding yourself accountable as a conference attendee?</w:t>
      </w:r>
    </w:p>
    <w:p w14:paraId="37AE52BC" w14:textId="77777777" w:rsidR="00853295" w:rsidRDefault="00853295"/>
    <w:p w14:paraId="35A8C99E" w14:textId="77777777" w:rsidR="00853295" w:rsidRDefault="00853295"/>
    <w:p w14:paraId="274B8BA4" w14:textId="77777777" w:rsidR="00853295" w:rsidRDefault="002D58F4">
      <w:pPr>
        <w:numPr>
          <w:ilvl w:val="0"/>
          <w:numId w:val="1"/>
        </w:numPr>
        <w:spacing w:line="276" w:lineRule="auto"/>
      </w:pPr>
      <w:r>
        <w:t xml:space="preserve">What events are you most interested in for the 2020 IISE South Central Regional Conference? You can find information about the conference at  </w:t>
      </w:r>
      <w:hyperlink r:id="rId9">
        <w:r>
          <w:rPr>
            <w:color w:val="1155CC"/>
            <w:u w:val="single"/>
          </w:rPr>
          <w:t>https://iise2020.weebly.com/</w:t>
        </w:r>
      </w:hyperlink>
    </w:p>
    <w:p w14:paraId="1838D2DF" w14:textId="77777777" w:rsidR="00853295" w:rsidRDefault="00853295">
      <w:pPr>
        <w:spacing w:line="276" w:lineRule="auto"/>
      </w:pPr>
    </w:p>
    <w:p w14:paraId="56FE62A4" w14:textId="77777777" w:rsidR="00853295" w:rsidRDefault="00853295">
      <w:pPr>
        <w:spacing w:line="276" w:lineRule="auto"/>
      </w:pPr>
    </w:p>
    <w:p w14:paraId="781B1F2B" w14:textId="3E8F1F7E" w:rsidR="00853295" w:rsidRDefault="002D58F4">
      <w:pPr>
        <w:numPr>
          <w:ilvl w:val="0"/>
          <w:numId w:val="1"/>
        </w:numPr>
        <w:spacing w:line="276" w:lineRule="auto"/>
      </w:pPr>
      <w:r>
        <w:t xml:space="preserve">Are you willing to drive your vehicle for the carpool? If yes, how many seats do you have in your car including the driver? Gas will be completely reimbursed along with some compensation for wear on the car. </w:t>
      </w:r>
      <w:r w:rsidR="00F92C61">
        <w:t>Also,</w:t>
      </w:r>
      <w:r>
        <w:t xml:space="preserve"> if you wish other attendees can volunteer to split the drive with you.</w:t>
      </w:r>
    </w:p>
    <w:p w14:paraId="448D7E4D" w14:textId="3E203A8F" w:rsidR="00853295" w:rsidRDefault="00853295" w:rsidP="00F92C61">
      <w:pPr>
        <w:pBdr>
          <w:top w:val="nil"/>
          <w:left w:val="nil"/>
          <w:bottom w:val="nil"/>
          <w:right w:val="nil"/>
          <w:between w:val="nil"/>
        </w:pBdr>
        <w:rPr>
          <w:color w:val="000000"/>
          <w:highlight w:val="magenta"/>
        </w:rPr>
      </w:pPr>
    </w:p>
    <w:sectPr w:rsidR="00853295">
      <w:headerReference w:type="even"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214E" w14:textId="77777777" w:rsidR="00DE4FFC" w:rsidRDefault="00DE4FFC">
      <w:r>
        <w:separator/>
      </w:r>
    </w:p>
  </w:endnote>
  <w:endnote w:type="continuationSeparator" w:id="0">
    <w:p w14:paraId="41043567" w14:textId="77777777" w:rsidR="00DE4FFC" w:rsidRDefault="00DE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BB76" w14:textId="77777777" w:rsidR="00853295" w:rsidRDefault="008532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3C00" w14:textId="77777777" w:rsidR="00853295" w:rsidRDefault="002D58F4">
    <w:r>
      <w:t>**If you compete the cost of attendance is waved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BB28" w14:textId="77777777" w:rsidR="00DE4FFC" w:rsidRDefault="00DE4FFC">
      <w:r>
        <w:separator/>
      </w:r>
    </w:p>
  </w:footnote>
  <w:footnote w:type="continuationSeparator" w:id="0">
    <w:p w14:paraId="098A7C5D" w14:textId="77777777" w:rsidR="00DE4FFC" w:rsidRDefault="00DE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2124" w14:textId="77777777" w:rsidR="00853295" w:rsidRDefault="008532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0EA4"/>
    <w:multiLevelType w:val="multilevel"/>
    <w:tmpl w:val="968E72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95"/>
    <w:rsid w:val="002D58F4"/>
    <w:rsid w:val="0072753A"/>
    <w:rsid w:val="00853295"/>
    <w:rsid w:val="00DE4FFC"/>
    <w:rsid w:val="00F9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A0DE"/>
  <w15:docId w15:val="{AB6946B6-BE36-4007-AE5A-16397B9A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aLara@ta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Lara@tam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ise2020.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Lara</cp:lastModifiedBy>
  <cp:revision>2</cp:revision>
  <dcterms:created xsi:type="dcterms:W3CDTF">2019-12-26T22:59:00Z</dcterms:created>
  <dcterms:modified xsi:type="dcterms:W3CDTF">2019-12-26T22:59:00Z</dcterms:modified>
</cp:coreProperties>
</file>